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42B" w:rsidRPr="0049651D" w:rsidRDefault="00EC142B" w:rsidP="00EC142B">
      <w:pPr>
        <w:jc w:val="both"/>
        <w:rPr>
          <w:rFonts w:ascii="Dax-Light" w:hAnsi="Dax-Light"/>
          <w:b/>
          <w:bCs/>
          <w:sz w:val="24"/>
          <w:szCs w:val="24"/>
          <w:lang w:val="pt-BR"/>
        </w:rPr>
      </w:pPr>
      <w:r w:rsidRPr="0049651D">
        <w:rPr>
          <w:rFonts w:ascii="Dax-Light" w:hAnsi="Dax-Light"/>
          <w:b/>
          <w:bCs/>
          <w:sz w:val="24"/>
          <w:szCs w:val="24"/>
          <w:lang w:val="pt-BR"/>
        </w:rPr>
        <w:t xml:space="preserve">MOOV AFRICA BENIN                 </w:t>
      </w:r>
      <w:r w:rsidR="007E3768">
        <w:rPr>
          <w:rFonts w:ascii="Dax-Light" w:hAnsi="Dax-Light"/>
          <w:b/>
          <w:bCs/>
          <w:sz w:val="24"/>
          <w:szCs w:val="24"/>
          <w:lang w:val="pt-BR"/>
        </w:rPr>
        <w:t xml:space="preserve">                            </w:t>
      </w:r>
      <w:r w:rsidR="007E3768">
        <w:rPr>
          <w:rFonts w:ascii="Dax-Light" w:hAnsi="Dax-Light"/>
          <w:b/>
          <w:bCs/>
          <w:sz w:val="24"/>
          <w:szCs w:val="24"/>
          <w:lang w:val="pt-BR"/>
        </w:rPr>
        <w:tab/>
      </w:r>
      <w:r w:rsidR="007E3768">
        <w:rPr>
          <w:rFonts w:ascii="Dax-Light" w:hAnsi="Dax-Light"/>
          <w:b/>
          <w:bCs/>
          <w:sz w:val="24"/>
          <w:szCs w:val="24"/>
          <w:lang w:val="pt-BR"/>
        </w:rPr>
        <w:tab/>
      </w:r>
      <w:r w:rsidRPr="0049651D">
        <w:rPr>
          <w:rFonts w:ascii="Dax-Light" w:hAnsi="Dax-Light"/>
          <w:b/>
          <w:bCs/>
          <w:sz w:val="24"/>
          <w:szCs w:val="24"/>
          <w:lang w:val="pt-BR"/>
        </w:rPr>
        <w:t xml:space="preserve">Cotonou, le  </w:t>
      </w:r>
      <w:r w:rsidR="00197CA8">
        <w:rPr>
          <w:rFonts w:ascii="Dax-Light" w:hAnsi="Dax-Light"/>
          <w:b/>
          <w:bCs/>
          <w:sz w:val="24"/>
          <w:szCs w:val="24"/>
          <w:lang w:val="pt-BR"/>
        </w:rPr>
        <w:t>10 Septembre 2024</w:t>
      </w:r>
      <w:bookmarkStart w:id="0" w:name="_GoBack"/>
      <w:bookmarkEnd w:id="0"/>
    </w:p>
    <w:p w:rsidR="00EC142B" w:rsidRPr="0049651D" w:rsidRDefault="00EC142B" w:rsidP="00EC142B">
      <w:pPr>
        <w:jc w:val="both"/>
        <w:rPr>
          <w:rFonts w:ascii="Dax-Light" w:hAnsi="Dax-Light"/>
          <w:b/>
          <w:bCs/>
          <w:sz w:val="24"/>
          <w:szCs w:val="24"/>
          <w:lang w:val="pt-BR"/>
        </w:rPr>
      </w:pPr>
    </w:p>
    <w:p w:rsidR="00EC142B" w:rsidRPr="0049651D" w:rsidRDefault="00EC142B" w:rsidP="00EC142B">
      <w:pPr>
        <w:jc w:val="both"/>
        <w:rPr>
          <w:rFonts w:ascii="Dax-Light" w:hAnsi="Dax-Light"/>
          <w:b/>
          <w:bCs/>
          <w:sz w:val="24"/>
          <w:szCs w:val="24"/>
        </w:rPr>
      </w:pPr>
    </w:p>
    <w:p w:rsidR="00EC142B" w:rsidRPr="0049651D" w:rsidRDefault="00EC142B" w:rsidP="00EC142B">
      <w:pPr>
        <w:jc w:val="both"/>
        <w:rPr>
          <w:rFonts w:ascii="Dax-Light" w:hAnsi="Dax-Light"/>
          <w:b/>
          <w:bCs/>
          <w:sz w:val="24"/>
          <w:szCs w:val="24"/>
        </w:rPr>
      </w:pPr>
    </w:p>
    <w:p w:rsidR="00EC142B" w:rsidRPr="0049651D" w:rsidRDefault="00EC142B" w:rsidP="00EC142B">
      <w:pPr>
        <w:jc w:val="center"/>
        <w:rPr>
          <w:rFonts w:ascii="Dax-Light" w:hAnsi="Dax-Light" w:cs="Tahoma"/>
          <w:b/>
          <w:bCs/>
          <w:sz w:val="24"/>
          <w:szCs w:val="24"/>
        </w:rPr>
      </w:pPr>
      <w:r w:rsidRPr="0049651D">
        <w:rPr>
          <w:rFonts w:ascii="Dax-Light" w:hAnsi="Dax-Light" w:cs="Tahoma"/>
          <w:b/>
          <w:bCs/>
          <w:sz w:val="24"/>
          <w:szCs w:val="24"/>
        </w:rPr>
        <w:t>APPELS D’OFFRES</w:t>
      </w:r>
    </w:p>
    <w:p w:rsidR="00EC142B" w:rsidRDefault="00EC142B"/>
    <w:p w:rsidR="00EC142B" w:rsidRPr="0049651D" w:rsidRDefault="00EC142B" w:rsidP="00EC142B">
      <w:pPr>
        <w:spacing w:line="276" w:lineRule="auto"/>
        <w:jc w:val="both"/>
        <w:rPr>
          <w:rFonts w:ascii="Dax-Light" w:hAnsi="Dax-Light"/>
          <w:sz w:val="24"/>
          <w:szCs w:val="24"/>
        </w:rPr>
      </w:pPr>
      <w:r w:rsidRPr="0049651D">
        <w:rPr>
          <w:rFonts w:ascii="Dax-Light" w:hAnsi="Dax-Light"/>
          <w:sz w:val="24"/>
          <w:szCs w:val="24"/>
        </w:rPr>
        <w:t>La Société MOOV AFRICA B</w:t>
      </w:r>
      <w:r w:rsidR="007E3768">
        <w:rPr>
          <w:rFonts w:ascii="Dax-Light" w:hAnsi="Dax-Light"/>
          <w:sz w:val="24"/>
          <w:szCs w:val="24"/>
        </w:rPr>
        <w:t>ENIN</w:t>
      </w:r>
      <w:r w:rsidRPr="0049651D">
        <w:rPr>
          <w:rFonts w:ascii="Dax-Light" w:hAnsi="Dax-Light"/>
          <w:sz w:val="24"/>
          <w:szCs w:val="24"/>
        </w:rPr>
        <w:t xml:space="preserve"> lance </w:t>
      </w:r>
      <w:r>
        <w:rPr>
          <w:rFonts w:ascii="Dax-Light" w:hAnsi="Dax-Light"/>
          <w:sz w:val="24"/>
          <w:szCs w:val="24"/>
        </w:rPr>
        <w:t>un</w:t>
      </w:r>
      <w:r w:rsidRPr="0049651D">
        <w:rPr>
          <w:rFonts w:ascii="Dax-Light" w:hAnsi="Dax-Light"/>
          <w:sz w:val="24"/>
          <w:szCs w:val="24"/>
        </w:rPr>
        <w:t xml:space="preserve"> appel d’offres en vue de la sélection</w:t>
      </w:r>
      <w:r w:rsidRPr="0049651D">
        <w:rPr>
          <w:rFonts w:ascii="Dax-Light" w:hAnsi="Dax-Light"/>
          <w:bCs/>
          <w:sz w:val="24"/>
          <w:szCs w:val="24"/>
        </w:rPr>
        <w:t xml:space="preserve"> </w:t>
      </w:r>
      <w:r w:rsidRPr="0049651D">
        <w:rPr>
          <w:rFonts w:ascii="Dax-Light" w:hAnsi="Dax-Light"/>
          <w:sz w:val="24"/>
          <w:szCs w:val="24"/>
        </w:rPr>
        <w:t xml:space="preserve">d’une </w:t>
      </w:r>
      <w:r w:rsidR="00AA5B2E">
        <w:rPr>
          <w:rFonts w:ascii="Dax-Light" w:hAnsi="Dax-Light"/>
          <w:sz w:val="24"/>
          <w:szCs w:val="24"/>
        </w:rPr>
        <w:t xml:space="preserve">ou plusieurs sociétés </w:t>
      </w:r>
      <w:r w:rsidR="00BC33C6" w:rsidRPr="000D3093">
        <w:rPr>
          <w:rFonts w:ascii="Dax-Light" w:hAnsi="Dax-Light"/>
          <w:sz w:val="24"/>
          <w:szCs w:val="24"/>
        </w:rPr>
        <w:t>spécialisée</w:t>
      </w:r>
      <w:r w:rsidR="00AA5B2E">
        <w:rPr>
          <w:rFonts w:ascii="Dax-Light" w:hAnsi="Dax-Light"/>
          <w:sz w:val="24"/>
          <w:szCs w:val="24"/>
        </w:rPr>
        <w:t>s</w:t>
      </w:r>
      <w:r w:rsidR="00BC33C6" w:rsidRPr="000D3093">
        <w:rPr>
          <w:rFonts w:ascii="Dax-Light" w:hAnsi="Dax-Light"/>
          <w:sz w:val="24"/>
          <w:szCs w:val="24"/>
        </w:rPr>
        <w:t xml:space="preserve"> </w:t>
      </w:r>
      <w:r w:rsidR="00AA5B2E">
        <w:rPr>
          <w:rFonts w:ascii="Dax-Light" w:hAnsi="Dax-Light"/>
          <w:sz w:val="24"/>
          <w:szCs w:val="24"/>
        </w:rPr>
        <w:t xml:space="preserve">dans la réalisation de travaux d’impression </w:t>
      </w:r>
      <w:r w:rsidR="007028A6">
        <w:rPr>
          <w:rFonts w:ascii="Dax-Light" w:hAnsi="Dax-Light"/>
          <w:sz w:val="24"/>
          <w:szCs w:val="24"/>
        </w:rPr>
        <w:t>offset</w:t>
      </w:r>
      <w:r w:rsidR="00AA5B2E">
        <w:rPr>
          <w:rFonts w:ascii="Dax-Light" w:hAnsi="Dax-Light"/>
          <w:sz w:val="24"/>
          <w:szCs w:val="24"/>
        </w:rPr>
        <w:t xml:space="preserve"> (</w:t>
      </w:r>
      <w:r w:rsidR="007028A6">
        <w:rPr>
          <w:rFonts w:ascii="Dax-Light" w:hAnsi="Dax-Light"/>
          <w:sz w:val="24"/>
          <w:szCs w:val="24"/>
        </w:rPr>
        <w:t>flyers</w:t>
      </w:r>
      <w:r w:rsidR="00AA5B2E">
        <w:rPr>
          <w:rFonts w:ascii="Dax-Light" w:hAnsi="Dax-Light"/>
          <w:sz w:val="24"/>
          <w:szCs w:val="24"/>
        </w:rPr>
        <w:t xml:space="preserve">, </w:t>
      </w:r>
      <w:r w:rsidR="007028A6">
        <w:rPr>
          <w:rFonts w:ascii="Dax-Light" w:hAnsi="Dax-Light"/>
          <w:sz w:val="24"/>
          <w:szCs w:val="24"/>
        </w:rPr>
        <w:t>affiches</w:t>
      </w:r>
      <w:r w:rsidR="00AA5B2E">
        <w:rPr>
          <w:rFonts w:ascii="Dax-Light" w:hAnsi="Dax-Light"/>
          <w:sz w:val="24"/>
          <w:szCs w:val="24"/>
        </w:rPr>
        <w:t>,</w:t>
      </w:r>
      <w:r w:rsidR="007028A6">
        <w:rPr>
          <w:rFonts w:ascii="Dax-Light" w:hAnsi="Dax-Light"/>
          <w:sz w:val="24"/>
          <w:szCs w:val="24"/>
        </w:rPr>
        <w:t xml:space="preserve"> dépliants,</w:t>
      </w:r>
      <w:r w:rsidR="00AA5B2E">
        <w:rPr>
          <w:rFonts w:ascii="Dax-Light" w:hAnsi="Dax-Light"/>
          <w:sz w:val="24"/>
          <w:szCs w:val="24"/>
        </w:rPr>
        <w:t xml:space="preserve"> etc..) et prestations connexes</w:t>
      </w:r>
    </w:p>
    <w:p w:rsidR="00550B89" w:rsidRPr="00EC142B" w:rsidRDefault="00EC142B" w:rsidP="00EC142B">
      <w:pPr>
        <w:spacing w:line="360" w:lineRule="auto"/>
        <w:jc w:val="both"/>
        <w:rPr>
          <w:rFonts w:ascii="Dax-Light" w:hAnsi="Dax-Light" w:cs="Tahoma"/>
          <w:bCs/>
          <w:sz w:val="24"/>
          <w:szCs w:val="24"/>
        </w:rPr>
      </w:pPr>
      <w:r>
        <w:rPr>
          <w:rFonts w:ascii="Dax-Light" w:hAnsi="Dax-Light" w:cs="Tahoma"/>
          <w:bCs/>
          <w:sz w:val="24"/>
          <w:szCs w:val="24"/>
        </w:rPr>
        <w:t xml:space="preserve">Le dossier d’appel d’offres complet peut être obtenu par les sociétés intéressées sur demande à </w:t>
      </w:r>
      <w:r w:rsidR="00DA3BE2" w:rsidRPr="00EC142B">
        <w:rPr>
          <w:rFonts w:ascii="Dax-Light" w:hAnsi="Dax-Light" w:cs="Tahoma"/>
          <w:bCs/>
          <w:sz w:val="24"/>
          <w:szCs w:val="24"/>
        </w:rPr>
        <w:t xml:space="preserve">l’adresse suivante : </w:t>
      </w:r>
      <w:hyperlink r:id="rId4" w:history="1">
        <w:r w:rsidR="00DA3BE2" w:rsidRPr="00EC142B">
          <w:rPr>
            <w:rFonts w:ascii="Dax-Light" w:hAnsi="Dax-Light" w:cs="Tahoma"/>
            <w:bCs/>
            <w:sz w:val="24"/>
            <w:szCs w:val="24"/>
          </w:rPr>
          <w:t>moovcotation@moov-africa.bj</w:t>
        </w:r>
      </w:hyperlink>
      <w:r w:rsidR="004222F0">
        <w:rPr>
          <w:rFonts w:ascii="Dax-Light" w:hAnsi="Dax-Light" w:cs="Tahoma"/>
          <w:bCs/>
          <w:sz w:val="24"/>
          <w:szCs w:val="24"/>
        </w:rPr>
        <w:t>.</w:t>
      </w:r>
    </w:p>
    <w:p w:rsidR="00DA3BE2" w:rsidRPr="00EC142B" w:rsidRDefault="00DA3BE2" w:rsidP="00EC142B">
      <w:pPr>
        <w:spacing w:line="360" w:lineRule="auto"/>
        <w:jc w:val="both"/>
        <w:rPr>
          <w:rFonts w:ascii="Dax-Light" w:hAnsi="Dax-Light" w:cs="Tahoma"/>
          <w:bCs/>
          <w:sz w:val="24"/>
          <w:szCs w:val="24"/>
        </w:rPr>
      </w:pPr>
      <w:r w:rsidRPr="00EC142B">
        <w:rPr>
          <w:rFonts w:ascii="Dax-Light" w:hAnsi="Dax-Light" w:cs="Tahoma"/>
          <w:bCs/>
          <w:sz w:val="24"/>
          <w:szCs w:val="24"/>
        </w:rPr>
        <w:t xml:space="preserve">Le dépôt des dossiers de soumission prend fin le </w:t>
      </w:r>
      <w:r w:rsidR="00AA5B2E">
        <w:rPr>
          <w:rFonts w:ascii="Dax-Light" w:hAnsi="Dax-Light" w:cs="Tahoma"/>
          <w:b/>
          <w:bCs/>
          <w:sz w:val="24"/>
          <w:szCs w:val="24"/>
        </w:rPr>
        <w:t>01 octobre</w:t>
      </w:r>
      <w:r w:rsidR="00AC57D1">
        <w:rPr>
          <w:rFonts w:ascii="Dax-Light" w:hAnsi="Dax-Light" w:cs="Tahoma"/>
          <w:b/>
          <w:bCs/>
          <w:sz w:val="24"/>
          <w:szCs w:val="24"/>
        </w:rPr>
        <w:t xml:space="preserve"> 2024</w:t>
      </w:r>
      <w:r w:rsidR="00711344">
        <w:rPr>
          <w:rFonts w:ascii="Dax-Light" w:hAnsi="Dax-Light" w:cs="Tahoma"/>
          <w:bCs/>
          <w:sz w:val="24"/>
          <w:szCs w:val="24"/>
        </w:rPr>
        <w:t xml:space="preserve"> </w:t>
      </w:r>
      <w:r w:rsidR="000E3ABE">
        <w:rPr>
          <w:rFonts w:ascii="Dax-Light" w:hAnsi="Dax-Light" w:cs="Tahoma"/>
          <w:bCs/>
          <w:sz w:val="24"/>
          <w:szCs w:val="24"/>
        </w:rPr>
        <w:t>à 18 heures 00 GMT+</w:t>
      </w:r>
      <w:r w:rsidRPr="00EC142B">
        <w:rPr>
          <w:rFonts w:ascii="Dax-Light" w:hAnsi="Dax-Light" w:cs="Tahoma"/>
          <w:bCs/>
          <w:sz w:val="24"/>
          <w:szCs w:val="24"/>
        </w:rPr>
        <w:t>1</w:t>
      </w:r>
      <w:r w:rsidR="007E3768">
        <w:rPr>
          <w:rFonts w:ascii="Dax-Light" w:hAnsi="Dax-Light" w:cs="Tahoma"/>
          <w:bCs/>
          <w:sz w:val="24"/>
          <w:szCs w:val="24"/>
        </w:rPr>
        <w:t>.</w:t>
      </w:r>
    </w:p>
    <w:sectPr w:rsidR="00DA3BE2" w:rsidRPr="00EC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x-Light">
    <w:altName w:val="Franklin Gothic Medium Cond"/>
    <w:charset w:val="00"/>
    <w:family w:val="auto"/>
    <w:pitch w:val="variable"/>
    <w:sig w:usb0="800000A7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E2"/>
    <w:rsid w:val="000E3ABE"/>
    <w:rsid w:val="00197CA8"/>
    <w:rsid w:val="001B6ACC"/>
    <w:rsid w:val="004222F0"/>
    <w:rsid w:val="00427DA4"/>
    <w:rsid w:val="007028A6"/>
    <w:rsid w:val="00711344"/>
    <w:rsid w:val="007E3768"/>
    <w:rsid w:val="00AA5B2E"/>
    <w:rsid w:val="00AC57D1"/>
    <w:rsid w:val="00BC33C6"/>
    <w:rsid w:val="00D900CD"/>
    <w:rsid w:val="00DA3BE2"/>
    <w:rsid w:val="00EC142B"/>
    <w:rsid w:val="00F4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758F"/>
  <w15:chartTrackingRefBased/>
  <w15:docId w15:val="{2C44E90A-4757-4CE5-A909-29B352EF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14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3BE2"/>
    <w:rPr>
      <w:color w:val="0563C1" w:themeColor="hyperlink"/>
      <w:u w:val="single"/>
    </w:rPr>
  </w:style>
  <w:style w:type="paragraph" w:customStyle="1" w:styleId="CharCharCarCarCharChar">
    <w:name w:val="Char Char Car Car Char Char"/>
    <w:basedOn w:val="Titre3"/>
    <w:autoRedefine/>
    <w:rsid w:val="00EC142B"/>
    <w:pPr>
      <w:widowControl w:val="0"/>
      <w:tabs>
        <w:tab w:val="num" w:pos="360"/>
      </w:tabs>
      <w:adjustRightInd w:val="0"/>
      <w:spacing w:before="120" w:after="120" w:line="436" w:lineRule="exact"/>
      <w:ind w:left="357"/>
      <w:outlineLvl w:val="3"/>
    </w:pPr>
    <w:rPr>
      <w:rFonts w:ascii="Tahoma" w:eastAsia="SimSun" w:hAnsi="Tahoma" w:cs="Times New Roman"/>
      <w:b/>
      <w:color w:val="auto"/>
      <w:spacing w:val="-10"/>
      <w:kern w:val="2"/>
      <w:sz w:val="20"/>
      <w:lang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EC14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CharCarCarCharChar0">
    <w:name w:val="Char Char Car Car Char Char"/>
    <w:basedOn w:val="Titre3"/>
    <w:autoRedefine/>
    <w:rsid w:val="00BC33C6"/>
    <w:pPr>
      <w:widowControl w:val="0"/>
      <w:tabs>
        <w:tab w:val="num" w:pos="360"/>
      </w:tabs>
      <w:adjustRightInd w:val="0"/>
      <w:spacing w:before="120" w:after="120" w:line="436" w:lineRule="exact"/>
      <w:ind w:left="357"/>
      <w:outlineLvl w:val="3"/>
    </w:pPr>
    <w:rPr>
      <w:rFonts w:ascii="Tahoma" w:eastAsia="SimSun" w:hAnsi="Tahoma" w:cs="Times New Roman"/>
      <w:b/>
      <w:color w:val="auto"/>
      <w:spacing w:val="-10"/>
      <w:kern w:val="2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ovcotation@moov-africa.bj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DA-SYLVA</dc:creator>
  <cp:keywords/>
  <dc:description/>
  <cp:lastModifiedBy>hp</cp:lastModifiedBy>
  <cp:revision>2</cp:revision>
  <dcterms:created xsi:type="dcterms:W3CDTF">2024-09-10T11:05:00Z</dcterms:created>
  <dcterms:modified xsi:type="dcterms:W3CDTF">2024-09-10T11:05:00Z</dcterms:modified>
</cp:coreProperties>
</file>